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CC2A2B"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#1</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Armature</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EF3E44">
        <w:rPr>
          <w:rFonts w:ascii="Open Sans" w:eastAsia="Open Sans" w:hAnsi="Open Sans" w:cs="Open Sans"/>
          <w:bCs/>
          <w:color w:val="262626" w:themeColor="text1" w:themeTint="D9"/>
        </w:rPr>
        <w:t xml:space="preserve">What is the Armature of </w:t>
      </w:r>
      <w:r w:rsidR="003E6964">
        <w:rPr>
          <w:rFonts w:ascii="Open Sans" w:eastAsia="Open Sans" w:hAnsi="Open Sans" w:cs="Open Sans"/>
          <w:bCs/>
          <w:i/>
          <w:color w:val="262626" w:themeColor="text1" w:themeTint="D9"/>
        </w:rPr>
        <w:t xml:space="preserve">The </w:t>
      </w:r>
      <w:r w:rsidR="00EF3E44" w:rsidRPr="00EF3E44">
        <w:rPr>
          <w:rFonts w:ascii="Open Sans" w:eastAsia="Open Sans" w:hAnsi="Open Sans" w:cs="Open Sans"/>
          <w:bCs/>
          <w:i/>
          <w:color w:val="262626" w:themeColor="text1" w:themeTint="D9"/>
        </w:rPr>
        <w:t>Third Man</w:t>
      </w:r>
      <w:r w:rsidR="00EF3E44">
        <w:rPr>
          <w:rFonts w:ascii="Open Sans" w:eastAsia="Open Sans" w:hAnsi="Open Sans" w:cs="Open Sans"/>
          <w:bCs/>
          <w:color w:val="262626" w:themeColor="text1" w:themeTint="D9"/>
        </w:rPr>
        <w:t>?</w:t>
      </w:r>
    </w:p>
    <w:p w:rsidR="00A028C0" w:rsidRDefault="00B04B41" w:rsidP="00E94D8F">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The Third Man</w:t>
      </w:r>
      <w:r>
        <w:rPr>
          <w:rFonts w:ascii="Open Sans Light" w:eastAsia="Open Sans" w:hAnsi="Open Sans Light" w:cs="Open Sans Light"/>
          <w:color w:val="404040" w:themeColor="text1" w:themeTint="BF"/>
        </w:rPr>
        <w:t xml:space="preserve"> takes the viewer and the main character, American Western pulp-fiction writer Holly Martins, on a journey that asks where your morality lies in a world where your personal connection to those you know might conflict with the truth around you.</w:t>
      </w:r>
      <w:r w:rsidR="00E94D8F">
        <w:rPr>
          <w:rFonts w:ascii="Open Sans Light" w:eastAsia="Open Sans" w:hAnsi="Open Sans Light" w:cs="Open Sans Light"/>
          <w:color w:val="404040" w:themeColor="text1" w:themeTint="BF"/>
        </w:rPr>
        <w:t xml:space="preserve"> </w:t>
      </w:r>
      <w:r w:rsidR="00A028C0">
        <w:rPr>
          <w:rFonts w:ascii="Open Sans Light" w:eastAsia="Open Sans" w:hAnsi="Open Sans Light" w:cs="Open Sans Light"/>
          <w:color w:val="404040" w:themeColor="text1" w:themeTint="BF"/>
        </w:rPr>
        <w:t>Much of the moral ambiguity of the film revolves around Martins’ quest to solve the mystery behind his friend, Harry Lime’s death. Holly spends the beginning of the story feeling a sense of duty to solve what he feels is an injustice towards his friend, even going so far as attempting to assault a British Army Policeman upon hearing the truth about Lime’s misdeeds (00:08:27 – 00:09:12).</w:t>
      </w:r>
      <w:r w:rsidR="00E94D8F">
        <w:rPr>
          <w:rFonts w:ascii="Open Sans Light" w:eastAsia="Open Sans" w:hAnsi="Open Sans Light" w:cs="Open Sans Light"/>
          <w:color w:val="404040" w:themeColor="text1" w:themeTint="BF"/>
        </w:rPr>
        <w:t xml:space="preserve"> This moral dilemma of “trying to hold himself back” and “reaching the inevitable conclusion that Harry is an even man who must be stopped” happens quite often to Martins</w:t>
      </w:r>
      <w:r w:rsidR="007E6475">
        <w:rPr>
          <w:rFonts w:ascii="Open Sans Light" w:eastAsia="Open Sans" w:hAnsi="Open Sans Light" w:cs="Open Sans Light"/>
          <w:color w:val="404040" w:themeColor="text1" w:themeTint="BF"/>
        </w:rPr>
        <w:t xml:space="preserve"> (Alphabetician)</w:t>
      </w:r>
      <w:r w:rsidR="00E94D8F">
        <w:rPr>
          <w:rFonts w:ascii="Open Sans Light" w:eastAsia="Open Sans" w:hAnsi="Open Sans Light" w:cs="Open Sans Light"/>
          <w:color w:val="404040" w:themeColor="text1" w:themeTint="BF"/>
        </w:rPr>
        <w:t>. Martins spends the majority of the film torn between loyalty to his boyhood friend and his knowledge of the evil acts that Lime has perpetrated.</w:t>
      </w:r>
    </w:p>
    <w:p w:rsidR="00EF3E44" w:rsidRDefault="00E94D8F"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Martins’ lack of moral clarity is further exasperated through his love interest to his friend Lime’s former love interest, the actress Anna Schmidt. Anna Schmidt, even upon confessing that </w:t>
      </w:r>
      <w:r w:rsidR="008D0BB0">
        <w:rPr>
          <w:rFonts w:ascii="Open Sans Light" w:eastAsia="Open Sans" w:hAnsi="Open Sans Light" w:cs="Open Sans Light"/>
          <w:color w:val="404040" w:themeColor="text1" w:themeTint="BF"/>
        </w:rPr>
        <w:t>she knew that Lime no longer cared for her, refuses to waver in her loyalty to Lime (01:25:39 – 01:26:03).</w:t>
      </w:r>
      <w:r w:rsidR="003E6964">
        <w:rPr>
          <w:rFonts w:ascii="Open Sans Light" w:eastAsia="Open Sans" w:hAnsi="Open Sans Light" w:cs="Open Sans Light"/>
          <w:color w:val="404040" w:themeColor="text1" w:themeTint="BF"/>
        </w:rPr>
        <w:t xml:space="preserve"> Despite Martins best intentions in trying to get Schmidt to see his point of view she “doesn’t want to betray or sell out Harry, because she loves him for what he is” (Dirks). This unwavering dedication to Lime must be seriously troubling to Martins whose own morality is challenged between the love of his friend but the need to do the right thing and bring Lime to justice for his crimes.</w:t>
      </w:r>
    </w:p>
    <w:p w:rsidR="00E828D5" w:rsidRPr="00E828D5" w:rsidRDefault="00E828D5"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pivotal confrontation between Martins and Lime during the sewer chase puts Martin’s morality to the true test near the end of </w:t>
      </w:r>
      <w:r>
        <w:rPr>
          <w:rFonts w:ascii="Open Sans Light" w:eastAsia="Open Sans" w:hAnsi="Open Sans Light" w:cs="Open Sans Light"/>
          <w:i/>
          <w:color w:val="404040" w:themeColor="text1" w:themeTint="BF"/>
        </w:rPr>
        <w:t>The Third Man</w:t>
      </w:r>
      <w:r>
        <w:rPr>
          <w:rFonts w:ascii="Open Sans Light" w:eastAsia="Open Sans" w:hAnsi="Open Sans Light" w:cs="Open Sans Light"/>
          <w:color w:val="404040" w:themeColor="text1" w:themeTint="BF"/>
        </w:rPr>
        <w:t>. Martin finally manages to ch</w:t>
      </w:r>
      <w:r w:rsidR="000612D4">
        <w:rPr>
          <w:rFonts w:ascii="Open Sans Light" w:eastAsia="Open Sans" w:hAnsi="Open Sans Light" w:cs="Open Sans Light"/>
          <w:color w:val="404040" w:themeColor="text1" w:themeTint="BF"/>
        </w:rPr>
        <w:t xml:space="preserve">ase down Lime </w:t>
      </w:r>
      <w:r>
        <w:rPr>
          <w:rFonts w:ascii="Open Sans Light" w:eastAsia="Open Sans" w:hAnsi="Open Sans Light" w:cs="Open Sans Light"/>
          <w:color w:val="404040" w:themeColor="text1" w:themeTint="BF"/>
        </w:rPr>
        <w:t xml:space="preserve">trying to escape the sewer </w:t>
      </w:r>
      <w:r w:rsidR="000612D4">
        <w:rPr>
          <w:rFonts w:ascii="Open Sans Light" w:eastAsia="Open Sans" w:hAnsi="Open Sans Light" w:cs="Open Sans Light"/>
          <w:color w:val="404040" w:themeColor="text1" w:themeTint="BF"/>
        </w:rPr>
        <w:t>and has to make a choice to either help his friend escape or shoot him down (01:40:50 – 01:41:37). At this point in the Martins hesitates, still struggling with “his loyalty to the man and his loyalty to liberalism, democracy, and Christian morality” (Alphabetician). In his hesitation, Martins even looks to his friend, perhaps silently asking for what he should do. In the end, Martins shoots Lime in what must feel like a hollow moral victory</w:t>
      </w:r>
      <w:r w:rsidR="004266E1">
        <w:rPr>
          <w:rFonts w:ascii="Open Sans Light" w:eastAsia="Open Sans" w:hAnsi="Open Sans Light" w:cs="Open Sans Light"/>
          <w:color w:val="404040" w:themeColor="text1" w:themeTint="BF"/>
        </w:rPr>
        <w:t xml:space="preserve"> that brings an evil man to justice</w:t>
      </w:r>
      <w:r w:rsidR="000612D4">
        <w:rPr>
          <w:rFonts w:ascii="Open Sans Light" w:eastAsia="Open Sans" w:hAnsi="Open Sans Light" w:cs="Open Sans Light"/>
          <w:color w:val="404040" w:themeColor="text1" w:themeTint="BF"/>
        </w:rPr>
        <w:t xml:space="preserve"> at the cost of </w:t>
      </w:r>
      <w:r w:rsidR="004266E1">
        <w:rPr>
          <w:rFonts w:ascii="Open Sans Light" w:eastAsia="Open Sans" w:hAnsi="Open Sans Light" w:cs="Open Sans Light"/>
          <w:color w:val="404040" w:themeColor="text1" w:themeTint="BF"/>
        </w:rPr>
        <w:t>betraying his love for a good friend.</w:t>
      </w:r>
    </w:p>
    <w:p w:rsidR="002D03DC" w:rsidRP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7E6475">
        <w:rPr>
          <w:rFonts w:ascii="Open Sans" w:eastAsia="Open Sans" w:hAnsi="Open Sans" w:cs="Open Sans"/>
          <w:bCs/>
          <w:color w:val="262626" w:themeColor="text1" w:themeTint="D9"/>
        </w:rPr>
        <w:t>What are the main filmic elements (mise en scène)</w:t>
      </w:r>
      <w:r w:rsidRPr="00EF3E44">
        <w:rPr>
          <w:rFonts w:ascii="Open Sans" w:eastAsia="Open Sans" w:hAnsi="Open Sans" w:cs="Open Sans"/>
          <w:bCs/>
          <w:color w:val="262626" w:themeColor="text1" w:themeTint="D9"/>
        </w:rPr>
        <w:t xml:space="preserve">: </w:t>
      </w:r>
    </w:p>
    <w:p w:rsidR="003E6964" w:rsidRDefault="003E6964"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cinematography of </w:t>
      </w:r>
      <w:r>
        <w:rPr>
          <w:rFonts w:ascii="Open Sans Light" w:eastAsia="Open Sans" w:hAnsi="Open Sans Light" w:cs="Open Sans Light"/>
          <w:i/>
          <w:color w:val="404040" w:themeColor="text1" w:themeTint="BF"/>
        </w:rPr>
        <w:t>The Third Man</w:t>
      </w:r>
      <w:r>
        <w:rPr>
          <w:rFonts w:ascii="Open Sans Light" w:eastAsia="Open Sans" w:hAnsi="Open Sans Light" w:cs="Open Sans Light"/>
          <w:color w:val="404040" w:themeColor="text1" w:themeTint="BF"/>
        </w:rPr>
        <w:t xml:space="preserve"> helps to reinforc</w:t>
      </w:r>
      <w:r w:rsidR="007E6475">
        <w:rPr>
          <w:rFonts w:ascii="Open Sans Light" w:eastAsia="Open Sans" w:hAnsi="Open Sans Light" w:cs="Open Sans Light"/>
          <w:color w:val="404040" w:themeColor="text1" w:themeTint="BF"/>
        </w:rPr>
        <w:t>e the theme of moral ambiguity</w:t>
      </w:r>
      <w:r>
        <w:rPr>
          <w:rFonts w:ascii="Open Sans Light" w:eastAsia="Open Sans" w:hAnsi="Open Sans Light" w:cs="Open Sans Light"/>
          <w:color w:val="404040" w:themeColor="text1" w:themeTint="BF"/>
        </w:rPr>
        <w:t xml:space="preserve">. Many scenes, such as when Martin and Schmidt are running away from angry mob that believes Martins might have murdered the Porter (00:47:45 – 00:48:25), make use of Dutch angles. The heavy use of Dutch creates many diagonal lines which “suggest a world without an axis and a culture of conspiracy where nobody is “straight” (Justice). This cinematography </w:t>
      </w:r>
      <w:r>
        <w:rPr>
          <w:rFonts w:ascii="Open Sans Light" w:eastAsia="Open Sans" w:hAnsi="Open Sans Light" w:cs="Open Sans Light"/>
          <w:color w:val="404040" w:themeColor="text1" w:themeTint="BF"/>
        </w:rPr>
        <w:lastRenderedPageBreak/>
        <w:t>technique emphasizes the moral quandary that Martins and the entire the state of Austria is in, where everything is literally slightly askew.</w:t>
      </w:r>
    </w:p>
    <w:p w:rsidR="007E6475" w:rsidRPr="00201280" w:rsidRDefault="007E6475" w:rsidP="003E6964">
      <w:pPr>
        <w:pStyle w:val="Normal1"/>
        <w:ind w:firstLine="360"/>
        <w:rPr>
          <w:rFonts w:ascii="Open Sans Light" w:eastAsia="Open Sans" w:hAnsi="Open Sans Light" w:cs="Open Sans Light"/>
          <w:color w:val="404040" w:themeColor="text1" w:themeTint="BF"/>
          <w:vertAlign w:val="superscript"/>
        </w:rPr>
      </w:pPr>
      <w:r>
        <w:rPr>
          <w:rFonts w:ascii="Open Sans Light" w:eastAsia="Open Sans" w:hAnsi="Open Sans Light" w:cs="Open Sans Light"/>
          <w:color w:val="404040" w:themeColor="text1" w:themeTint="BF"/>
        </w:rPr>
        <w:t>The setting of Allied-occupied Vienna also supports the ambiguous morality of the film by providing a location that is a contradiction itself. The city of Vienna, as shown in the film, is both architecturally outstanding with historical beauty and also terribly rundown with rubble and broken down vehicles.</w:t>
      </w:r>
      <w:r w:rsidR="007C26A6">
        <w:rPr>
          <w:rFonts w:ascii="Open Sans Light" w:eastAsia="Open Sans" w:hAnsi="Open Sans Light" w:cs="Open Sans Light"/>
          <w:color w:val="404040" w:themeColor="text1" w:themeTint="BF"/>
        </w:rPr>
        <w:t xml:space="preserve"> This contrasting imagery of beauty and ruin makes us “question our immediate impulse to lament and feel nostalgic; while the cherubic effigies and maiden-like statues seem like spies listening on the conversations below” (Justice). The environment plays towards making us both comfortable and also unsettled, like we’re somewhere familiar but not all is quite alright. This creates an atmosphere that reflects the theme of moral ambiguity of the situation that Martins is in throughout the film.</w:t>
      </w:r>
    </w:p>
    <w:p w:rsidR="007E6475" w:rsidRDefault="007E6475" w:rsidP="00EF3E44">
      <w:pPr>
        <w:pStyle w:val="Normal1"/>
        <w:rPr>
          <w:rFonts w:ascii="Open Sans Semibold" w:eastAsia="Open Sans" w:hAnsi="Open Sans Semibold" w:cs="Open Sans Semibold"/>
          <w:bCs/>
          <w:color w:val="262626" w:themeColor="text1" w:themeTint="D9"/>
        </w:rPr>
      </w:pPr>
    </w:p>
    <w:p w:rsidR="00CC2A2B" w:rsidRDefault="00CC2A2B" w:rsidP="00EF3E44">
      <w:pPr>
        <w:pStyle w:val="Normal1"/>
        <w:rPr>
          <w:rFonts w:ascii="Open Sans Semibold" w:eastAsia="Open Sans" w:hAnsi="Open Sans Semibold" w:cs="Open Sans Semibold"/>
          <w:bCs/>
          <w:color w:val="262626" w:themeColor="text1" w:themeTint="D9"/>
        </w:rPr>
      </w:pPr>
    </w:p>
    <w:p w:rsidR="00CC2A2B" w:rsidRDefault="00CC2A2B" w:rsidP="00EF3E44">
      <w:pPr>
        <w:pStyle w:val="Normal1"/>
        <w:rPr>
          <w:rFonts w:ascii="Open Sans Semibold" w:eastAsia="Open Sans" w:hAnsi="Open Sans Semibold" w:cs="Open Sans Semibold"/>
          <w:bCs/>
          <w:color w:val="262626" w:themeColor="text1" w:themeTint="D9"/>
        </w:rPr>
      </w:pPr>
      <w:bookmarkStart w:id="0" w:name="_GoBack"/>
      <w:bookmarkEnd w:id="0"/>
    </w:p>
    <w:p w:rsidR="00CC2A2B" w:rsidRDefault="00CC2A2B" w:rsidP="00EF3E44">
      <w:pPr>
        <w:pStyle w:val="Normal1"/>
        <w:rPr>
          <w:rFonts w:ascii="Open Sans Semibold" w:eastAsia="Open Sans" w:hAnsi="Open Sans Semibold" w:cs="Open Sans Semibold"/>
          <w:bCs/>
          <w:color w:val="262626" w:themeColor="text1" w:themeTint="D9"/>
        </w:rPr>
      </w:pPr>
    </w:p>
    <w:p w:rsidR="00CC2A2B" w:rsidRDefault="00CC2A2B" w:rsidP="00EF3E44">
      <w:pPr>
        <w:pStyle w:val="Normal1"/>
        <w:rPr>
          <w:rFonts w:ascii="Open Sans Semibold" w:eastAsia="Open Sans" w:hAnsi="Open Sans Semibold" w:cs="Open Sans Semibold"/>
          <w:bCs/>
          <w:color w:val="262626" w:themeColor="text1" w:themeTint="D9"/>
        </w:rPr>
      </w:pPr>
    </w:p>
    <w:p w:rsidR="007C26A6" w:rsidRDefault="00CD250D" w:rsidP="007C26A6">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201280" w:rsidRDefault="00EF3E44"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EF3E44">
        <w:rPr>
          <w:rFonts w:ascii="Open Sans Light" w:eastAsia="Open Sans" w:hAnsi="Open Sans Light" w:cs="Open Sans Light"/>
          <w:i/>
          <w:iCs/>
          <w:color w:val="404040" w:themeColor="text1" w:themeTint="BF"/>
        </w:rPr>
        <w:t>The Third Man.</w:t>
      </w:r>
      <w:r w:rsidRPr="00EF3E44">
        <w:rPr>
          <w:rFonts w:ascii="Open Sans Light" w:eastAsia="Open Sans" w:hAnsi="Open Sans Light" w:cs="Open Sans Light"/>
          <w:iCs/>
          <w:color w:val="404040" w:themeColor="text1" w:themeTint="BF"/>
        </w:rPr>
        <w:t xml:space="preserve"> D</w:t>
      </w:r>
      <w:r w:rsidR="007E73AB">
        <w:rPr>
          <w:rFonts w:ascii="Open Sans Light" w:eastAsia="Open Sans" w:hAnsi="Open Sans Light" w:cs="Open Sans Light"/>
          <w:iCs/>
          <w:color w:val="404040" w:themeColor="text1" w:themeTint="BF"/>
        </w:rPr>
        <w:t>ir. Carol Reed</w:t>
      </w:r>
      <w:r w:rsidRPr="00EF3E44">
        <w:rPr>
          <w:rFonts w:ascii="Open Sans Light" w:eastAsia="Open Sans" w:hAnsi="Open Sans Light" w:cs="Open Sans Light"/>
          <w:iCs/>
          <w:color w:val="404040" w:themeColor="text1" w:themeTint="BF"/>
        </w:rPr>
        <w:t>. Screenplay by Graham Greene. Perf. Joseph Cotten, Alida Valli, Orson Welles, and Trevor Howard. London Films, 1949.</w:t>
      </w:r>
    </w:p>
    <w:p w:rsidR="007E6475" w:rsidRDefault="007E6475"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7E6475">
        <w:rPr>
          <w:rFonts w:ascii="Open Sans Light" w:eastAsia="Open Sans" w:hAnsi="Open Sans Light" w:cs="Open Sans Light"/>
          <w:iCs/>
          <w:color w:val="404040" w:themeColor="text1" w:themeTint="BF"/>
        </w:rPr>
        <w:t>Alphabetician, The. "The Deaths of Strangers: Harry Lime’s Morality in “The Third Man”." </w:t>
      </w:r>
      <w:r w:rsidRPr="007E6475">
        <w:rPr>
          <w:rFonts w:ascii="Open Sans Light" w:eastAsia="Open Sans" w:hAnsi="Open Sans Light" w:cs="Open Sans Light"/>
          <w:i/>
          <w:iCs/>
          <w:color w:val="404040" w:themeColor="text1" w:themeTint="BF"/>
        </w:rPr>
        <w:t>The Alphabetician</w:t>
      </w:r>
      <w:r w:rsidRPr="007E6475">
        <w:rPr>
          <w:rFonts w:ascii="Open Sans Light" w:eastAsia="Open Sans" w:hAnsi="Open Sans Light" w:cs="Open Sans Light"/>
          <w:iCs/>
          <w:color w:val="404040" w:themeColor="text1" w:themeTint="BF"/>
        </w:rPr>
        <w:t>. N.p., 18 Apr. 2012. Web. 10 Sept. 2016. &lt;https://thealphabetician.wordpress.com/2012/04/18/the-deaths-of-strangers-harry-limes-morality-in-the-third-man/&gt;.</w:t>
      </w:r>
    </w:p>
    <w:p w:rsidR="00B04B41" w:rsidRDefault="00B04B41"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B04B41">
        <w:rPr>
          <w:rFonts w:ascii="Open Sans Light" w:eastAsia="Open Sans" w:hAnsi="Open Sans Light" w:cs="Open Sans Light"/>
          <w:iCs/>
          <w:color w:val="404040" w:themeColor="text1" w:themeTint="BF"/>
        </w:rPr>
        <w:t>Justice, Chris. "The Third Man." </w:t>
      </w:r>
      <w:r w:rsidRPr="00B04B41">
        <w:rPr>
          <w:rFonts w:ascii="Open Sans Light" w:eastAsia="Open Sans" w:hAnsi="Open Sans Light" w:cs="Open Sans Light"/>
          <w:i/>
          <w:iCs/>
          <w:color w:val="404040" w:themeColor="text1" w:themeTint="BF"/>
        </w:rPr>
        <w:t>Senses of Cinema</w:t>
      </w:r>
      <w:r w:rsidRPr="00B04B41">
        <w:rPr>
          <w:rFonts w:ascii="Open Sans Light" w:eastAsia="Open Sans" w:hAnsi="Open Sans Light" w:cs="Open Sans Light"/>
          <w:iCs/>
          <w:color w:val="404040" w:themeColor="text1" w:themeTint="BF"/>
        </w:rPr>
        <w:t>. N.p., 04 June 2014. Web. 10 Sept. 2016.</w:t>
      </w:r>
    </w:p>
    <w:p w:rsidR="003E6964" w:rsidRDefault="003E6964"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Pr>
          <w:rFonts w:ascii="Open Sans Light" w:eastAsia="Open Sans" w:hAnsi="Open Sans Light" w:cs="Open Sans Light"/>
          <w:iCs/>
          <w:color w:val="404040" w:themeColor="text1" w:themeTint="BF"/>
        </w:rPr>
        <w:tab/>
      </w:r>
      <w:r w:rsidRPr="003E6964">
        <w:rPr>
          <w:rFonts w:ascii="Open Sans Light" w:eastAsia="Open Sans" w:hAnsi="Open Sans Light" w:cs="Open Sans Light"/>
          <w:iCs/>
          <w:color w:val="404040" w:themeColor="text1" w:themeTint="BF"/>
        </w:rPr>
        <w:t>&lt;</w:t>
      </w:r>
      <w:r w:rsidRPr="003E6964">
        <w:rPr>
          <w:rFonts w:ascii="Open Sans Light" w:eastAsia="Open Sans" w:hAnsi="Open Sans Light" w:cs="Open Sans Light"/>
          <w:iCs/>
          <w:color w:val="404040" w:themeColor="text1" w:themeTint="BF"/>
        </w:rPr>
        <w:t>http://sensesofcinema.com/2006/cteq/third_man/</w:t>
      </w:r>
      <w:r w:rsidRPr="003E6964">
        <w:rPr>
          <w:rFonts w:ascii="Open Sans Light" w:eastAsia="Open Sans" w:hAnsi="Open Sans Light" w:cs="Open Sans Light"/>
          <w:iCs/>
          <w:color w:val="404040" w:themeColor="text1" w:themeTint="BF"/>
        </w:rPr>
        <w:t>&gt;.</w:t>
      </w:r>
    </w:p>
    <w:p w:rsidR="003E6964" w:rsidRPr="00B04B41" w:rsidRDefault="003E6964" w:rsidP="00B04B41">
      <w:pPr>
        <w:pStyle w:val="Normal1"/>
        <w:spacing w:line="360" w:lineRule="auto"/>
        <w:ind w:left="720" w:hanging="720"/>
        <w:contextualSpacing/>
        <w:rPr>
          <w:rFonts w:ascii="Open Sans Light" w:eastAsia="Open Sans" w:hAnsi="Open Sans Light" w:cs="Open Sans Light"/>
          <w:iCs/>
          <w:color w:val="404040" w:themeColor="text1" w:themeTint="BF"/>
        </w:rPr>
      </w:pPr>
      <w:r w:rsidRPr="003E6964">
        <w:rPr>
          <w:rFonts w:ascii="Open Sans Light" w:eastAsia="Open Sans" w:hAnsi="Open Sans Light" w:cs="Open Sans Light"/>
          <w:iCs/>
          <w:color w:val="404040" w:themeColor="text1" w:themeTint="BF"/>
        </w:rPr>
        <w:t>Dirks, Tim. "The Third Man (1949)." </w:t>
      </w:r>
      <w:r w:rsidRPr="003E6964">
        <w:rPr>
          <w:rFonts w:ascii="Open Sans Light" w:eastAsia="Open Sans" w:hAnsi="Open Sans Light" w:cs="Open Sans Light"/>
          <w:i/>
          <w:iCs/>
          <w:color w:val="404040" w:themeColor="text1" w:themeTint="BF"/>
        </w:rPr>
        <w:t>The Third Man (1949)</w:t>
      </w:r>
      <w:r w:rsidRPr="003E6964">
        <w:rPr>
          <w:rFonts w:ascii="Open Sans Light" w:eastAsia="Open Sans" w:hAnsi="Open Sans Light" w:cs="Open Sans Light"/>
          <w:iCs/>
          <w:color w:val="404040" w:themeColor="text1" w:themeTint="BF"/>
        </w:rPr>
        <w:t>. N.p., n.d. Web. 10 Sept. 2016. &lt;http://www.filmsite.org/thir3.html&gt;.</w:t>
      </w: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2E24" w:rsidRDefault="00F82E24" w:rsidP="00505DA7">
      <w:pPr>
        <w:spacing w:after="0" w:line="240" w:lineRule="auto"/>
      </w:pPr>
      <w:r>
        <w:separator/>
      </w:r>
    </w:p>
  </w:endnote>
  <w:endnote w:type="continuationSeparator" w:id="0">
    <w:p w:rsidR="00F82E24" w:rsidRDefault="00F82E24"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embedRegular r:id="rId1" w:fontKey="{73A3DE29-2343-4D25-B6D2-D4E8E4C4133E}"/>
    <w:embedBold r:id="rId2" w:fontKey="{CCD95180-5499-4DB3-A7F3-51594C55CDD0}"/>
    <w:embedItalic r:id="rId3" w:fontKey="{812D519E-3F4C-4162-B8B6-17A4903B5958}"/>
  </w:font>
  <w:font w:name="Symbol">
    <w:panose1 w:val="05050102010706020507"/>
    <w:charset w:val="02"/>
    <w:family w:val="roman"/>
    <w:pitch w:val="variable"/>
    <w:sig w:usb0="00000000" w:usb1="10000000" w:usb2="00000000" w:usb3="00000000" w:csb0="80000000" w:csb1="00000000"/>
    <w:embedRegular r:id="rId4" w:fontKey="{E90A6978-9B10-4314-A88F-6236086BF3AA}"/>
  </w:font>
  <w:font w:name="Courier New">
    <w:panose1 w:val="02070309020205020404"/>
    <w:charset w:val="00"/>
    <w:family w:val="modern"/>
    <w:pitch w:val="fixed"/>
    <w:sig w:usb0="E0002EFF" w:usb1="C0007843" w:usb2="00000009" w:usb3="00000000" w:csb0="000001FF" w:csb1="00000000"/>
    <w:embedRegular r:id="rId5" w:fontKey="{D17FD356-6ACB-4109-92CB-CCD95E00F50E}"/>
  </w:font>
  <w:font w:name="Wingdings">
    <w:panose1 w:val="05000000000000000000"/>
    <w:charset w:val="02"/>
    <w:family w:val="auto"/>
    <w:pitch w:val="variable"/>
    <w:sig w:usb0="00000000" w:usb1="10000000" w:usb2="00000000" w:usb3="00000000" w:csb0="80000000" w:csb1="00000000"/>
    <w:embedRegular r:id="rId6" w:fontKey="{8323D587-92C9-4CAC-9344-95DADC603C14}"/>
  </w:font>
  <w:font w:name="Calibri">
    <w:panose1 w:val="020F0502020204030204"/>
    <w:charset w:val="00"/>
    <w:family w:val="swiss"/>
    <w:pitch w:val="variable"/>
    <w:sig w:usb0="E00002FF" w:usb1="4000ACFF" w:usb2="00000001" w:usb3="00000000" w:csb0="0000019F" w:csb1="00000000"/>
    <w:embedRegular r:id="rId7" w:fontKey="{B5A815B4-B39D-4402-B647-38D40D372878}"/>
    <w:embedBold r:id="rId8" w:fontKey="{6B9979CA-7010-4EA9-9131-D73E4BC92441}"/>
  </w:font>
  <w:font w:name="Segoe UI">
    <w:panose1 w:val="020B0502040204020203"/>
    <w:charset w:val="00"/>
    <w:family w:val="swiss"/>
    <w:pitch w:val="variable"/>
    <w:sig w:usb0="E4002EFF" w:usb1="C000E47F" w:usb2="00000009" w:usb3="00000000" w:csb0="000001FF" w:csb1="00000000"/>
    <w:embedRegular r:id="rId9" w:fontKey="{A979CFBC-5CC9-44BD-A7CA-57A092603722}"/>
  </w:font>
  <w:font w:name="Calibri Light">
    <w:panose1 w:val="020F0302020204030204"/>
    <w:charset w:val="00"/>
    <w:family w:val="swiss"/>
    <w:pitch w:val="variable"/>
    <w:sig w:usb0="A00002EF" w:usb1="4000207B" w:usb2="00000000" w:usb3="00000000" w:csb0="0000019F" w:csb1="00000000"/>
    <w:embedRegular r:id="rId10" w:fontKey="{3B4FFF57-8461-4CD1-A527-0B65CC890499}"/>
  </w:font>
  <w:font w:name="Open Sans Semibold">
    <w:panose1 w:val="020B0706030804020204"/>
    <w:charset w:val="00"/>
    <w:family w:val="swiss"/>
    <w:pitch w:val="variable"/>
    <w:sig w:usb0="E00002EF" w:usb1="4000205B" w:usb2="00000028" w:usb3="00000000" w:csb0="0000019F" w:csb1="00000000"/>
    <w:embedRegular r:id="rId11" w:fontKey="{55BAD48B-26C5-4B17-8CAD-AC21D8DCBCF5}"/>
    <w:embedBold r:id="rId12" w:fontKey="{DC4D173C-0945-4378-8DFA-67705A2AED18}"/>
  </w:font>
  <w:font w:name="Open Sans">
    <w:panose1 w:val="020B0606030504020204"/>
    <w:charset w:val="00"/>
    <w:family w:val="swiss"/>
    <w:pitch w:val="variable"/>
    <w:sig w:usb0="E00002EF" w:usb1="4000205B" w:usb2="00000028" w:usb3="00000000" w:csb0="0000019F" w:csb1="00000000"/>
    <w:embedRegular r:id="rId13" w:fontKey="{9CA6F871-2178-4480-92E6-7AB438F67EE0}"/>
    <w:embedBold r:id="rId14" w:fontKey="{288E47AF-5652-4E3D-9057-5ADA81B6990E}"/>
    <w:embedItalic r:id="rId15" w:fontKey="{72CB2FAE-E254-41DA-9CC6-F9E08048E857}"/>
  </w:font>
  <w:font w:name="Open Sans Light">
    <w:panose1 w:val="020B0306030504020204"/>
    <w:charset w:val="00"/>
    <w:family w:val="swiss"/>
    <w:pitch w:val="variable"/>
    <w:sig w:usb0="E00002EF" w:usb1="4000205B" w:usb2="00000028" w:usb3="00000000" w:csb0="0000019F" w:csb1="00000000"/>
    <w:embedRegular r:id="rId16" w:fontKey="{802F8AD2-812E-4E6C-9C88-61952F34959B}"/>
    <w:embedBold r:id="rId17" w:fontKey="{C70324E3-6398-4657-9B61-90E2E43DCBB3}"/>
    <w:embedItalic r:id="rId18" w:fontKey="{F676397B-9D62-4C33-8F09-11420BE7B5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202B24">
      <w:rPr>
        <w:rFonts w:ascii="Open Sans" w:hAnsi="Open Sans" w:cs="Open Sans"/>
        <w:noProof/>
        <w:sz w:val="18"/>
        <w:szCs w:val="18"/>
      </w:rPr>
      <w:t>3</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2E24" w:rsidRDefault="00F82E24" w:rsidP="00505DA7">
      <w:pPr>
        <w:spacing w:after="0" w:line="240" w:lineRule="auto"/>
      </w:pPr>
      <w:r>
        <w:separator/>
      </w:r>
    </w:p>
  </w:footnote>
  <w:footnote w:type="continuationSeparator" w:id="0">
    <w:p w:rsidR="00F82E24" w:rsidRDefault="00F82E24"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20D0B"/>
    <w:rsid w:val="00323238"/>
    <w:rsid w:val="00332E9F"/>
    <w:rsid w:val="00337058"/>
    <w:rsid w:val="00340C42"/>
    <w:rsid w:val="00342084"/>
    <w:rsid w:val="003432F2"/>
    <w:rsid w:val="0034649A"/>
    <w:rsid w:val="00347338"/>
    <w:rsid w:val="00351F3F"/>
    <w:rsid w:val="00356F92"/>
    <w:rsid w:val="00371D27"/>
    <w:rsid w:val="003752F6"/>
    <w:rsid w:val="00386014"/>
    <w:rsid w:val="00387EBB"/>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E09A8"/>
    <w:rsid w:val="004E5EBF"/>
    <w:rsid w:val="004E7DAD"/>
    <w:rsid w:val="004F061E"/>
    <w:rsid w:val="00505DA7"/>
    <w:rsid w:val="00506F5E"/>
    <w:rsid w:val="00511B15"/>
    <w:rsid w:val="00520976"/>
    <w:rsid w:val="005306E1"/>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D1F70"/>
    <w:rsid w:val="005D5EB9"/>
    <w:rsid w:val="005E755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63D19"/>
    <w:rsid w:val="00A664C0"/>
    <w:rsid w:val="00A70B77"/>
    <w:rsid w:val="00A909BE"/>
    <w:rsid w:val="00A92891"/>
    <w:rsid w:val="00A96692"/>
    <w:rsid w:val="00A968EE"/>
    <w:rsid w:val="00AA7263"/>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7BE4"/>
    <w:rsid w:val="00BF2F99"/>
    <w:rsid w:val="00BF30C8"/>
    <w:rsid w:val="00BF64E6"/>
    <w:rsid w:val="00C0050A"/>
    <w:rsid w:val="00C00834"/>
    <w:rsid w:val="00C04E85"/>
    <w:rsid w:val="00C07351"/>
    <w:rsid w:val="00C10FD1"/>
    <w:rsid w:val="00C1243E"/>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7CDA"/>
    <w:rsid w:val="00D438BC"/>
    <w:rsid w:val="00D50879"/>
    <w:rsid w:val="00D53337"/>
    <w:rsid w:val="00D54515"/>
    <w:rsid w:val="00D56129"/>
    <w:rsid w:val="00D7108E"/>
    <w:rsid w:val="00D7371F"/>
    <w:rsid w:val="00D77B95"/>
    <w:rsid w:val="00D81B62"/>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94D8F"/>
    <w:rsid w:val="00EA393D"/>
    <w:rsid w:val="00EB50ED"/>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29219"/>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651EE-0334-43E4-84B0-2C1569F03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Pages>
  <Words>703</Words>
  <Characters>4011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F16_FLM151b_Beeson_Travis_Moore_A01</vt:lpstr>
    </vt:vector>
  </TitlesOfParts>
  <Company/>
  <LinksUpToDate>false</LinksUpToDate>
  <CharactersWithSpaces>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F16_FLM151b_Beeson_Travis_Moore_A01</dc:title>
  <dc:subject/>
  <dc:creator>thedevilswaffle</dc:creator>
  <cp:keywords>FLM151;DigiPen;Kent Beeson;Fall 2016</cp:keywords>
  <dc:description/>
  <cp:lastModifiedBy>Travis Moore</cp:lastModifiedBy>
  <cp:revision>11</cp:revision>
  <cp:lastPrinted>2016-07-08T20:42:00Z</cp:lastPrinted>
  <dcterms:created xsi:type="dcterms:W3CDTF">2016-09-07T23:47:00Z</dcterms:created>
  <dcterms:modified xsi:type="dcterms:W3CDTF">2016-09-11T03:20:00Z</dcterms:modified>
</cp:coreProperties>
</file>